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2BD" w:rsidRDefault="00FC4558">
      <w:r>
        <w:t>EJERCICIO DE CAJA MENOR</w:t>
      </w:r>
    </w:p>
    <w:p w:rsidR="00FC4558" w:rsidRDefault="00FC4558">
      <w:proofErr w:type="spellStart"/>
      <w:r>
        <w:t>Almacoser</w:t>
      </w:r>
      <w:proofErr w:type="spellEnd"/>
      <w:r>
        <w:t xml:space="preserve"> S.A.S. del régimen común, en enero 2 de 2015, crea fondo de caja menor con cheque por $700.000, a favor del responsable. El reglamento dice que el reembolso se hará cuando en el fondo haya dinero entre $ 200.000 y $ 300.000, cada desembolso será máximo de $ 120.000; pagos superiores a este valor se harán con cheque en tesorería. También tiene como política que todo faltante se cubrirá con dinero de tesorería y todo sobre se enviará a tesorería. </w:t>
      </w:r>
    </w:p>
    <w:p w:rsidR="00FC4558" w:rsidRDefault="00CB5DAD">
      <w:r>
        <w:t>Enero 28: El responsable del</w:t>
      </w:r>
      <w:r w:rsidR="00FC4558">
        <w:t xml:space="preserve"> fondo</w:t>
      </w:r>
      <w:r>
        <w:t xml:space="preserve"> pide reembolso, el cual es aceptado con cheque; todo fue comprado a persona natural del régimen simplificado (no pagó IVA, ni impuesto al consumo; no </w:t>
      </w:r>
      <w:proofErr w:type="spellStart"/>
      <w:r>
        <w:t>reteiva</w:t>
      </w:r>
      <w:proofErr w:type="spellEnd"/>
      <w:r>
        <w:t>, ni RF por la base, no retención del CREE), todo para el consumo del mes:</w:t>
      </w:r>
    </w:p>
    <w:p w:rsidR="00CB5DAD" w:rsidRDefault="00F02574">
      <w:r>
        <w:t>Recibo de caja menor #</w:t>
      </w:r>
      <w:r w:rsidR="00BF255F">
        <w:t xml:space="preserve"> </w:t>
      </w:r>
      <w:r>
        <w:t>001</w:t>
      </w:r>
      <w:r w:rsidR="00BF255F">
        <w:t>:</w:t>
      </w:r>
      <w:r>
        <w:t xml:space="preserve">     $75.000 Elementos de cafetería de administración.</w:t>
      </w:r>
    </w:p>
    <w:p w:rsidR="00BF255F" w:rsidRDefault="00BF255F">
      <w:r>
        <w:t>Recibo de caja menor # 002:       65.000 Elementos de aseo de ventas.</w:t>
      </w:r>
    </w:p>
    <w:p w:rsidR="00BF255F" w:rsidRDefault="002D1B69">
      <w:r>
        <w:t>Recibo de caja menor # 003</w:t>
      </w:r>
      <w:r w:rsidR="00A83760">
        <w:t>:</w:t>
      </w:r>
      <w:r w:rsidR="00190B91">
        <w:t xml:space="preserve">        </w:t>
      </w:r>
      <w:r>
        <w:t xml:space="preserve"> 6.000 </w:t>
      </w:r>
      <w:r w:rsidR="00A83760">
        <w:t xml:space="preserve">Almuerzo para auxiliar contable, no </w:t>
      </w:r>
      <w:proofErr w:type="spellStart"/>
      <w:r w:rsidR="00A83760">
        <w:t>impoconsumo</w:t>
      </w:r>
      <w:proofErr w:type="spellEnd"/>
      <w:r w:rsidR="00A83760">
        <w:t>.</w:t>
      </w:r>
    </w:p>
    <w:p w:rsidR="00190B91" w:rsidRDefault="00190B91">
      <w:r>
        <w:t>Recibo de caja menor #</w:t>
      </w:r>
      <w:r>
        <w:t xml:space="preserve"> 004:       </w:t>
      </w:r>
      <w:r w:rsidR="003B0EE9">
        <w:t xml:space="preserve">74.000 </w:t>
      </w:r>
      <w:proofErr w:type="spellStart"/>
      <w:r w:rsidR="003B0EE9">
        <w:t>Pasabocas</w:t>
      </w:r>
      <w:proofErr w:type="spellEnd"/>
      <w:r w:rsidR="003B0EE9">
        <w:t>. Administración.</w:t>
      </w:r>
    </w:p>
    <w:p w:rsidR="003B0EE9" w:rsidRDefault="003B0EE9">
      <w:r>
        <w:t>Recibo de caja menor #</w:t>
      </w:r>
      <w:r>
        <w:t xml:space="preserve"> 005:         8.000 Estampillas. Administración.</w:t>
      </w:r>
    </w:p>
    <w:p w:rsidR="003B0EE9" w:rsidRDefault="003B0EE9">
      <w:r>
        <w:t>Recibo de caja menor #</w:t>
      </w:r>
      <w:r>
        <w:t xml:space="preserve"> 006:        72.000  Microfilmación contable. Administración.</w:t>
      </w:r>
    </w:p>
    <w:p w:rsidR="00190B91" w:rsidRDefault="003B0EE9">
      <w:r>
        <w:t>Recibo de caja menor #</w:t>
      </w:r>
      <w:r>
        <w:t xml:space="preserve"> 007:        50.000 Parqueadero. Ventas.</w:t>
      </w:r>
    </w:p>
    <w:p w:rsidR="003B0EE9" w:rsidRDefault="003B0EE9">
      <w:r>
        <w:t>Recibo de caja menor #</w:t>
      </w:r>
      <w:r>
        <w:t xml:space="preserve"> 008:         58.000 Marcadores, lapiceros. Ventas.</w:t>
      </w:r>
    </w:p>
    <w:p w:rsidR="00BF1855" w:rsidRDefault="00BF1855">
      <w:r>
        <w:t xml:space="preserve">                                      Total…       $ 408.000</w:t>
      </w:r>
    </w:p>
    <w:p w:rsidR="00BF1855" w:rsidRDefault="00BF1855"/>
    <w:p w:rsidR="00BF1855" w:rsidRDefault="00BF1855">
      <w:r>
        <w:t>Febrero 6:</w:t>
      </w:r>
      <w:r w:rsidR="00606EC2">
        <w:t xml:space="preserve"> El revisor fiscal hace arqueo y encuentra recibos definitivos del #009 al #013 por valor de  $350.000, 10 billetes</w:t>
      </w:r>
      <w:r w:rsidR="00C21308">
        <w:t xml:space="preserve"> de $ 20.000. 3 billetes de $ 10.000 y recibo provisional por $100.000. El revisor fiscal encuentra responsable al encargado de la caja menor quien firma cuenta de cobro.</w:t>
      </w:r>
    </w:p>
    <w:p w:rsidR="00C21308" w:rsidRDefault="00C21308">
      <w:r>
        <w:t xml:space="preserve">Febrero 13: </w:t>
      </w:r>
      <w:r w:rsidR="00D16647">
        <w:t>se aumenta el fondo de caja menor a $ 800.000, con cheque.</w:t>
      </w:r>
    </w:p>
    <w:p w:rsidR="00D16647" w:rsidRDefault="00D16647">
      <w:r>
        <w:t>Febrero 23: se hace arqueo. Encontrando recibos por $ 380.000 y dinero $ 460.000, no se encontró la causa de la diferencia. Se elabora informe y se envía el dinero a tesorería.</w:t>
      </w:r>
    </w:p>
    <w:p w:rsidR="00D16647" w:rsidRDefault="00D16647">
      <w:r>
        <w:t>Febrero 28: es fin de período contable (todo consumo del mes), aceptan reembolso con cheque:</w:t>
      </w:r>
    </w:p>
    <w:p w:rsidR="00D16647" w:rsidRDefault="00D16647">
      <w:r>
        <w:t># 009  $ 90.000  Pasajes terrestres de pasajeros.</w:t>
      </w:r>
    </w:p>
    <w:p w:rsidR="00D16647" w:rsidRDefault="00D16647">
      <w:r>
        <w:t># 00</w:t>
      </w:r>
      <w:r>
        <w:t>10    86.000 Fletes. Ventas.</w:t>
      </w:r>
    </w:p>
    <w:p w:rsidR="00D16647" w:rsidRDefault="00D16647">
      <w:r>
        <w:t># 00</w:t>
      </w:r>
      <w:r>
        <w:t>11     44.000 Buses y taxis. Administración.</w:t>
      </w:r>
    </w:p>
    <w:p w:rsidR="00D16647" w:rsidRDefault="00D16647">
      <w:r>
        <w:t># 00</w:t>
      </w:r>
      <w:r>
        <w:t xml:space="preserve">12      58.000 Gasolina (ventas) a </w:t>
      </w:r>
      <w:proofErr w:type="spellStart"/>
      <w:r>
        <w:t>autorretenedor</w:t>
      </w:r>
      <w:proofErr w:type="spellEnd"/>
      <w:r>
        <w:t>, gasto $ 55.293 e IVA descontable $2.707.</w:t>
      </w:r>
    </w:p>
    <w:p w:rsidR="00D16647" w:rsidRDefault="00D16647">
      <w:r>
        <w:t># 00</w:t>
      </w:r>
      <w:r>
        <w:t>13      72.000 Música ambiental. Administración.</w:t>
      </w:r>
    </w:p>
    <w:p w:rsidR="00D16647" w:rsidRDefault="00D16647">
      <w:r>
        <w:t># 00</w:t>
      </w:r>
      <w:r>
        <w:t>14       30.000 Vigilancia ocasional</w:t>
      </w:r>
      <w:r w:rsidR="002B12A4">
        <w:t xml:space="preserve"> Administración.</w:t>
      </w:r>
    </w:p>
    <w:p w:rsidR="002B12A4" w:rsidRDefault="002B12A4">
      <w:r>
        <w:lastRenderedPageBreak/>
        <w:t># 00</w:t>
      </w:r>
      <w:r>
        <w:t>15  $ 35.000  Aseo ocasional. Ventas.</w:t>
      </w:r>
    </w:p>
    <w:p w:rsidR="002B12A4" w:rsidRDefault="002B12A4">
      <w:r>
        <w:t># 00</w:t>
      </w:r>
      <w:r>
        <w:t>16      45.000  Honorarios a PN, régimen simplificado. Asesoría técnica. Ventas. Valor $ 50.000,     retención en fuente por honorarios $ 5.000; IVA asumido $ 1.200</w:t>
      </w:r>
    </w:p>
    <w:p w:rsidR="002B12A4" w:rsidRDefault="002B12A4">
      <w:r>
        <w:t># 00</w:t>
      </w:r>
      <w:r>
        <w:t>17        30.000  servicio técnico. Administración.</w:t>
      </w:r>
    </w:p>
    <w:p w:rsidR="002B12A4" w:rsidRDefault="002B12A4">
      <w:r>
        <w:t>Total         $ 490.000</w:t>
      </w:r>
    </w:p>
    <w:p w:rsidR="002B12A4" w:rsidRDefault="002B12A4">
      <w:r>
        <w:t xml:space="preserve">Marzo 21: </w:t>
      </w:r>
      <w:r w:rsidR="000C224A">
        <w:t>arqueo,  hallando recibos por $ 160.000 y dinero $ 640.000. El revisor redacta informe.</w:t>
      </w:r>
    </w:p>
    <w:p w:rsidR="000C224A" w:rsidRDefault="000C224A">
      <w:r>
        <w:t>Marzo 25: disminuye el fondo  en $ 150.000, consignando lo retirado.</w:t>
      </w:r>
    </w:p>
    <w:p w:rsidR="000C224A" w:rsidRDefault="000C224A">
      <w:r>
        <w:t>Marzo 29: el responsable cancela el faltante que debía.</w:t>
      </w:r>
    </w:p>
    <w:p w:rsidR="000C224A" w:rsidRDefault="000C224A">
      <w:r>
        <w:t>Marzo 31: reembolso con cheque, con base en la siguiente relación de caja menor</w:t>
      </w:r>
      <w:r w:rsidR="00FF097E">
        <w:t>:</w:t>
      </w:r>
    </w:p>
    <w:p w:rsidR="00D16647" w:rsidRPr="0025390A" w:rsidRDefault="0025390A">
      <w:pPr>
        <w:rPr>
          <w:b/>
        </w:rPr>
      </w:pPr>
      <w:r w:rsidRPr="0025390A">
        <w:rPr>
          <w:b/>
        </w:rPr>
        <w:t>RECIBO</w:t>
      </w:r>
      <w:r w:rsidRPr="0025390A">
        <w:rPr>
          <w:b/>
        </w:rPr>
        <w:tab/>
        <w:t xml:space="preserve"> CONCEPTO</w:t>
      </w:r>
      <w:r w:rsidRPr="0025390A">
        <w:rPr>
          <w:b/>
        </w:rPr>
        <w:tab/>
        <w:t>BENEFICIARIO</w:t>
      </w:r>
      <w:r w:rsidRPr="0025390A">
        <w:rPr>
          <w:b/>
        </w:rPr>
        <w:tab/>
        <w:t>NIT/CC</w:t>
      </w:r>
      <w:r w:rsidRPr="0025390A">
        <w:rPr>
          <w:b/>
        </w:rPr>
        <w:tab/>
        <w:t xml:space="preserve"> </w:t>
      </w:r>
      <w:r w:rsidR="00814AE3">
        <w:rPr>
          <w:b/>
        </w:rPr>
        <w:t xml:space="preserve">    </w:t>
      </w:r>
      <w:r w:rsidRPr="0025390A">
        <w:rPr>
          <w:b/>
        </w:rPr>
        <w:t xml:space="preserve"> VALOR</w:t>
      </w:r>
      <w:r w:rsidR="00814AE3">
        <w:rPr>
          <w:b/>
        </w:rPr>
        <w:t xml:space="preserve">   </w:t>
      </w:r>
      <w:r w:rsidRPr="0025390A">
        <w:rPr>
          <w:b/>
        </w:rPr>
        <w:t xml:space="preserve"> IMPOCONS   IVA     R.F.     NETO</w:t>
      </w:r>
      <w:r w:rsidR="00D16647" w:rsidRPr="0025390A">
        <w:rPr>
          <w:b/>
        </w:rPr>
        <w:t xml:space="preserve"> </w:t>
      </w:r>
    </w:p>
    <w:p w:rsidR="00A83760" w:rsidRDefault="00814AE3">
      <w:r>
        <w:t># 018     Préstamo            Inés Mesa         42886452   60.000                                                  60.000</w:t>
      </w:r>
    </w:p>
    <w:p w:rsidR="00BD5570" w:rsidRDefault="00BD5570">
      <w:r>
        <w:t xml:space="preserve"># 019     Fletes ventas      </w:t>
      </w:r>
      <w:proofErr w:type="spellStart"/>
      <w:r>
        <w:t>Domesa</w:t>
      </w:r>
      <w:proofErr w:type="spellEnd"/>
      <w:r>
        <w:t xml:space="preserve"> (</w:t>
      </w:r>
      <w:proofErr w:type="spellStart"/>
      <w:r>
        <w:t>autret</w:t>
      </w:r>
      <w:proofErr w:type="spellEnd"/>
      <w:r>
        <w:t>) ######   100.000</w:t>
      </w:r>
      <w:r>
        <w:t xml:space="preserve">     </w:t>
      </w:r>
      <w:r>
        <w:t xml:space="preserve">                                           100.000</w:t>
      </w:r>
    </w:p>
    <w:p w:rsidR="00BD5570" w:rsidRDefault="00BD5570">
      <w:r>
        <w:t xml:space="preserve"># 020     Legales </w:t>
      </w:r>
      <w:proofErr w:type="spellStart"/>
      <w:r>
        <w:t>admin</w:t>
      </w:r>
      <w:proofErr w:type="spellEnd"/>
      <w:r>
        <w:t>.   Notaría 14</w:t>
      </w:r>
      <w:r w:rsidR="00E97543">
        <w:t xml:space="preserve">            ######    50.000                              8.000           58.000</w:t>
      </w:r>
    </w:p>
    <w:p w:rsidR="00E97543" w:rsidRDefault="00E97543">
      <w:r>
        <w:t># 021      RRPP. Ventas      ASA2 (</w:t>
      </w:r>
      <w:proofErr w:type="spellStart"/>
      <w:r>
        <w:t>autret</w:t>
      </w:r>
      <w:proofErr w:type="spellEnd"/>
      <w:r>
        <w:t>)       ######   90.000          7.200                               97.200</w:t>
      </w:r>
    </w:p>
    <w:p w:rsidR="00E97543" w:rsidRDefault="00E97543">
      <w:r>
        <w:t># 022      Donación             Cruz Roja               ######   60.000                                                   60.000</w:t>
      </w:r>
    </w:p>
    <w:p w:rsidR="00E97543" w:rsidRDefault="00E97543">
      <w:r>
        <w:t>Total                                                                                     360.000          7.200         8.000        375.000</w:t>
      </w:r>
    </w:p>
    <w:p w:rsidR="00CF1709" w:rsidRDefault="00CF1709">
      <w:r>
        <w:t>Abril 5: Cancela fondo de caja menor</w:t>
      </w:r>
      <w:r w:rsidR="00657055">
        <w:t>, consignan el efectivo y envían a contabilidad los recibos:</w:t>
      </w:r>
    </w:p>
    <w:p w:rsidR="00657055" w:rsidRDefault="00657055">
      <w:r>
        <w:t># 023     58.000  Publicidad para varios meses $ 50.000; IVA $ 8.000</w:t>
      </w:r>
    </w:p>
    <w:p w:rsidR="00657055" w:rsidRDefault="00657055">
      <w:r>
        <w:t># 024     42.000 Ornamentos. Ventas. No impuestos, no retenciones.</w:t>
      </w:r>
    </w:p>
    <w:p w:rsidR="00657055" w:rsidRDefault="00657055">
      <w:r>
        <w:t xml:space="preserve"># 025     25.000 Medicamentos. Administración a </w:t>
      </w:r>
      <w:proofErr w:type="spellStart"/>
      <w:r>
        <w:t>autorretenedor</w:t>
      </w:r>
      <w:proofErr w:type="spellEnd"/>
      <w:r>
        <w:t>.</w:t>
      </w:r>
    </w:p>
    <w:p w:rsidR="00657055" w:rsidRDefault="00657055">
      <w:r>
        <w:t xml:space="preserve">Valor en efectivo = base actual – total pagos </w:t>
      </w:r>
      <w:bookmarkStart w:id="0" w:name="_GoBack"/>
      <w:bookmarkEnd w:id="0"/>
      <w:r>
        <w:t>(total recibos) = $ 650.000 - $ 125.000 = $ 525.000</w:t>
      </w:r>
    </w:p>
    <w:p w:rsidR="00657055" w:rsidRDefault="00657055">
      <w:r>
        <w:t>Se piden, registros de diario.</w:t>
      </w:r>
    </w:p>
    <w:p w:rsidR="00657055" w:rsidRDefault="00657055"/>
    <w:p w:rsidR="00BD5570" w:rsidRDefault="00BD5570"/>
    <w:sectPr w:rsidR="00BD557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558"/>
    <w:rsid w:val="000C224A"/>
    <w:rsid w:val="001232BD"/>
    <w:rsid w:val="00190B91"/>
    <w:rsid w:val="0025390A"/>
    <w:rsid w:val="002B12A4"/>
    <w:rsid w:val="002D1B69"/>
    <w:rsid w:val="003B0EE9"/>
    <w:rsid w:val="005C1282"/>
    <w:rsid w:val="00606EC2"/>
    <w:rsid w:val="00657055"/>
    <w:rsid w:val="00814AE3"/>
    <w:rsid w:val="00A83760"/>
    <w:rsid w:val="00BD5570"/>
    <w:rsid w:val="00BF1855"/>
    <w:rsid w:val="00BF255F"/>
    <w:rsid w:val="00C21308"/>
    <w:rsid w:val="00CB5DAD"/>
    <w:rsid w:val="00CF1709"/>
    <w:rsid w:val="00D16647"/>
    <w:rsid w:val="00E97543"/>
    <w:rsid w:val="00F02574"/>
    <w:rsid w:val="00FC4558"/>
    <w:rsid w:val="00FF0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5634B5E-0C74-455B-B1EF-87A6B6576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653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5-11</dc:creator>
  <cp:keywords/>
  <dc:description/>
  <cp:lastModifiedBy>5-11</cp:lastModifiedBy>
  <cp:revision>2</cp:revision>
  <dcterms:created xsi:type="dcterms:W3CDTF">2015-02-16T16:36:00Z</dcterms:created>
  <dcterms:modified xsi:type="dcterms:W3CDTF">2015-02-16T16:36:00Z</dcterms:modified>
</cp:coreProperties>
</file>